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F0" w:rsidRPr="00956F88" w:rsidRDefault="008349BD" w:rsidP="001600F0">
      <w:pPr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81990" cy="472440"/>
            <wp:effectExtent l="19050" t="0" r="3810" b="0"/>
            <wp:docPr id="1" name="Obraz 1" descr="logo transparentne m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nsparentne mw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Ind w:w="-18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1600F0" w:rsidRPr="00956F88" w:rsidTr="001600F0">
        <w:trPr>
          <w:jc w:val="center"/>
        </w:trPr>
        <w:tc>
          <w:tcPr>
            <w:tcW w:w="9114" w:type="dxa"/>
          </w:tcPr>
          <w:p w:rsidR="001600F0" w:rsidRPr="00956F88" w:rsidRDefault="001600F0" w:rsidP="001600F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MAŁOPOLSKA WYŻSZA SZKOŁA EKONOMICZNA W TARNOWIE</w:t>
            </w:r>
          </w:p>
          <w:p w:rsidR="001600F0" w:rsidRPr="00937906" w:rsidRDefault="001600F0" w:rsidP="001600F0">
            <w:pPr>
              <w:pStyle w:val="Nagwek"/>
              <w:ind w:left="470"/>
              <w:jc w:val="center"/>
              <w:rPr>
                <w:rFonts w:ascii="Calibri" w:hAnsi="Calibri"/>
                <w:sz w:val="28"/>
                <w:szCs w:val="28"/>
              </w:rPr>
            </w:pPr>
            <w:r w:rsidRPr="00937906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KARTA PROGRAMOWA</w:t>
            </w:r>
          </w:p>
        </w:tc>
      </w:tr>
    </w:tbl>
    <w:p w:rsidR="001600F0" w:rsidRPr="00D54338" w:rsidRDefault="001600F0" w:rsidP="001600F0">
      <w:pPr>
        <w:pStyle w:val="Nagwek"/>
        <w:tabs>
          <w:tab w:val="clear" w:pos="4536"/>
          <w:tab w:val="clear" w:pos="9072"/>
        </w:tabs>
        <w:rPr>
          <w:rFonts w:ascii="Calibri" w:hAnsi="Calibri"/>
          <w:sz w:val="16"/>
          <w:szCs w:val="16"/>
        </w:rPr>
      </w:pPr>
    </w:p>
    <w:tbl>
      <w:tblPr>
        <w:tblW w:w="10025" w:type="dxa"/>
        <w:jc w:val="center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F67982" w:rsidP="001600F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Systemy IT w Logistyce</w:t>
            </w:r>
          </w:p>
        </w:tc>
      </w:tr>
      <w:tr w:rsidR="001600F0" w:rsidRPr="00956F88" w:rsidTr="001600F0">
        <w:trPr>
          <w:trHeight w:val="3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67982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IT Systems In </w:t>
            </w:r>
            <w:proofErr w:type="spellStart"/>
            <w:r>
              <w:rPr>
                <w:rFonts w:ascii="Calibri" w:hAnsi="Calibri"/>
                <w:sz w:val="20"/>
              </w:rPr>
              <w:t>Logistics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6967C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</w:t>
            </w:r>
            <w:r w:rsidR="006967C4">
              <w:rPr>
                <w:rFonts w:ascii="Calibri" w:hAnsi="Calibri"/>
                <w:sz w:val="20"/>
              </w:rPr>
              <w:t>gólnoakademicki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Stacjonarn</w:t>
            </w:r>
            <w:r w:rsidR="00D54338">
              <w:rPr>
                <w:rFonts w:ascii="Calibri" w:hAnsi="Calibri"/>
                <w:sz w:val="20"/>
              </w:rPr>
              <w:t>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Specjalnościowy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1600F0" w:rsidRPr="00676095" w:rsidRDefault="00F723E4" w:rsidP="00D54338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stop</w:t>
            </w:r>
            <w:r w:rsidR="00D54338">
              <w:rPr>
                <w:rFonts w:ascii="Calibri" w:hAnsi="Calibri"/>
                <w:sz w:val="20"/>
              </w:rPr>
              <w:t>ień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Polski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D54338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1600F0" w:rsidRPr="00956F88" w:rsidTr="001600F0"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1600F0" w:rsidRPr="00956F88" w:rsidRDefault="00D54338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98" w:type="dxa"/>
        <w:jc w:val="center"/>
        <w:tblInd w:w="-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z w:val="20"/>
                <w:szCs w:val="20"/>
              </w:rPr>
              <w:t>Syntetyczna charakterystyka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Default="001600F0" w:rsidP="006975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34862" w:rsidRPr="00BC474C" w:rsidRDefault="00BC474C" w:rsidP="00BC474C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C474C">
              <w:rPr>
                <w:rFonts w:asciiTheme="minorHAnsi" w:hAnsiTheme="minorHAnsi" w:cstheme="minorHAnsi"/>
                <w:sz w:val="20"/>
                <w:szCs w:val="27"/>
              </w:rPr>
              <w:t>Logistyka jest jedną z tych gałęzi funkcjonowania przedsiębiorstwa, której optymalizacja przekłada się na usprawnienie pracy, a tym samym na minimalizowanie kosztów. Ułatwia przepływ informacji, zarządzanie produkcją i sprzedażą. Stanowi swego rodzaju krwiobieg każdej działalności gospodarczej.</w:t>
            </w:r>
            <w:r>
              <w:rPr>
                <w:rFonts w:asciiTheme="minorHAnsi" w:hAnsiTheme="minorHAnsi" w:cstheme="minorHAnsi"/>
                <w:sz w:val="20"/>
                <w:szCs w:val="27"/>
              </w:rPr>
              <w:t xml:space="preserve"> </w:t>
            </w:r>
            <w:r w:rsidRPr="00BC474C">
              <w:rPr>
                <w:rFonts w:asciiTheme="minorHAnsi" w:hAnsiTheme="minorHAnsi" w:cstheme="minorHAnsi"/>
                <w:sz w:val="20"/>
                <w:szCs w:val="27"/>
              </w:rPr>
              <w:t>Co zastanawiające, logistyka w wielu firmach traktowana jest po macoszemu, gdyż menadżerowie i właściciele działają bez stosowania jakichkolwiek procesów czy zasad przepływu informacji, co często skutkuje chaosem i generuje niepotrzebne koszty. Rozwiązanie stanowią systemy informatyczne, które można zastosować, by lepiej zarządzić logistyką przedsiębiorstwa.</w:t>
            </w:r>
          </w:p>
          <w:p w:rsidR="00634862" w:rsidRDefault="00634862" w:rsidP="006975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34862" w:rsidRPr="00956F88" w:rsidRDefault="00634862" w:rsidP="006975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Cele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Default="00BC474C" w:rsidP="00BC474C">
            <w:pPr>
              <w:ind w:left="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Celem modułu jest przedstawienie ewolucji systemów informatycznych oraz ich wykorzystanie w praktyce zarządzania. Studenci nabędą wiedzę dotyczącą informatycznych systemów wspierających logistykę i funkcjonowanie łańcuchów dostaw. Wskazana zostanie rola zintegrowanych systemów logistycznych wykorzystywanych w rurociągach logistycznych oraz omówiona zostanie przyszłość informatycznych systemów logistycznych.</w:t>
            </w:r>
          </w:p>
          <w:p w:rsidR="00634862" w:rsidRDefault="00634862" w:rsidP="00FA05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34862" w:rsidRPr="00956F88" w:rsidRDefault="00634862" w:rsidP="00FA05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990"/>
        <w:gridCol w:w="4941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69750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Opis efektów uczenia się</w:t>
            </w:r>
            <w:r w:rsidR="001600F0" w:rsidRPr="00956F88">
              <w:rPr>
                <w:rFonts w:ascii="Calibri" w:hAnsi="Calibri"/>
                <w:bCs/>
                <w:sz w:val="20"/>
              </w:rPr>
              <w:t xml:space="preserve"> modułu 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676095" w:rsidRDefault="001600F0" w:rsidP="0069750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 w:rsidRPr="00676095"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0F0" w:rsidRPr="00956F88" w:rsidRDefault="00697500" w:rsidP="001600F0">
            <w:pPr>
              <w:pStyle w:val="Nagwek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Od</w:t>
            </w:r>
            <w:r w:rsidR="00697500">
              <w:rPr>
                <w:rFonts w:ascii="Calibri" w:hAnsi="Calibri"/>
                <w:szCs w:val="20"/>
              </w:rPr>
              <w:t>niesienie do efektów uczenia się</w:t>
            </w:r>
            <w:r w:rsidRPr="00956F88">
              <w:rPr>
                <w:rFonts w:ascii="Calibri" w:hAnsi="Calibri"/>
                <w:szCs w:val="20"/>
              </w:rPr>
              <w:t xml:space="preserve"> 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dla kierunku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Wiedza: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AA4525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W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00F0" w:rsidRPr="00956F88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K_W01+++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Pr="00AA4525" w:rsidRDefault="00BC474C" w:rsidP="00D54338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W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EF2C6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K_W12+++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AA4525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AA4525" w:rsidRDefault="00D54338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U_</w:t>
            </w:r>
            <w:r w:rsidR="00BC474C" w:rsidRPr="00AA4525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C5F06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K_U01+++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Pr="00AA4525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U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K_U02+++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AA4525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BC474C" w:rsidRPr="00956F88" w:rsidTr="00CA0D1E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74C" w:rsidRPr="00AA4525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K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C474C" w:rsidRPr="00956F88" w:rsidRDefault="00BC474C" w:rsidP="00EF2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K_K06+++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C474C" w:rsidRPr="00AA4525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lastRenderedPageBreak/>
              <w:t>K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474C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K_K05+++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429"/>
        <w:gridCol w:w="1429"/>
        <w:gridCol w:w="1429"/>
        <w:gridCol w:w="1787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Kr</w:t>
            </w:r>
            <w:r w:rsidR="00697500">
              <w:rPr>
                <w:rFonts w:ascii="Calibri" w:hAnsi="Calibri"/>
                <w:bCs/>
                <w:sz w:val="20"/>
              </w:rPr>
              <w:t>yteria oceny efektów uczenia się</w:t>
            </w:r>
            <w:r w:rsidRPr="00956F88">
              <w:rPr>
                <w:rFonts w:ascii="Calibri" w:hAnsi="Calibri"/>
                <w:bCs/>
                <w:sz w:val="20"/>
              </w:rPr>
              <w:t xml:space="preserve"> oraz metody ich weryfikacji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676095" w:rsidRDefault="00697500" w:rsidP="001600F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="001600F0" w:rsidRPr="0067609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69750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Metody weryfikacji efektów (2)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AA4525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W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474C" w:rsidRPr="00676095" w:rsidRDefault="00BC474C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A4525" w:rsidRDefault="00EF2C64" w:rsidP="00D54338">
            <w:pPr>
              <w:pStyle w:val="Nagwek1"/>
              <w:jc w:val="left"/>
              <w:rPr>
                <w:rFonts w:ascii="Calibri" w:hAnsi="Calibri"/>
                <w:b w:val="0"/>
                <w:szCs w:val="20"/>
              </w:rPr>
            </w:pPr>
            <w:r w:rsidRPr="00AA4525">
              <w:rPr>
                <w:rFonts w:ascii="Calibri" w:hAnsi="Calibri"/>
                <w:b w:val="0"/>
                <w:szCs w:val="20"/>
              </w:rPr>
              <w:t>W</w:t>
            </w:r>
            <w:r w:rsidR="00D54338" w:rsidRPr="00AA4525">
              <w:rPr>
                <w:rFonts w:ascii="Calibri" w:hAnsi="Calibri"/>
                <w:b w:val="0"/>
                <w:szCs w:val="20"/>
              </w:rPr>
              <w:t>_02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EA55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A4525" w:rsidRDefault="00EF2C64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U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7F77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A4525" w:rsidRDefault="00EF2C64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U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AA40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A4525" w:rsidRDefault="00EF2C64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K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F85D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D54338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2C64" w:rsidRPr="00AA4525" w:rsidRDefault="00EF2C64" w:rsidP="001600F0">
            <w:pPr>
              <w:rPr>
                <w:rFonts w:ascii="Calibri" w:hAnsi="Calibri"/>
                <w:sz w:val="20"/>
                <w:szCs w:val="20"/>
              </w:rPr>
            </w:pPr>
            <w:r w:rsidRPr="00AA4525">
              <w:rPr>
                <w:rFonts w:ascii="Calibri" w:hAnsi="Calibri"/>
                <w:sz w:val="20"/>
                <w:szCs w:val="20"/>
              </w:rPr>
              <w:t>K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_</w:t>
            </w:r>
            <w:r w:rsidRPr="00AA4525">
              <w:rPr>
                <w:rFonts w:ascii="Calibri" w:hAnsi="Calibri"/>
                <w:sz w:val="20"/>
                <w:szCs w:val="20"/>
              </w:rPr>
              <w:t>0</w:t>
            </w:r>
            <w:r w:rsidR="00D54338" w:rsidRPr="00AA452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6D20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</w:tbl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>w</w:t>
      </w:r>
      <w:r w:rsidR="00697500">
        <w:rPr>
          <w:rFonts w:ascii="Calibri" w:hAnsi="Calibri"/>
          <w:sz w:val="20"/>
          <w:szCs w:val="20"/>
        </w:rPr>
        <w:t>pisać symbol efektu uczenia się</w:t>
      </w:r>
    </w:p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 xml:space="preserve">wpisać np.: EU – egzamin ustny; EP – egzamin pisemny; T – test; P – prezentacja; PR – projekt; ES – esej; RE – referat, itp. </w:t>
      </w:r>
    </w:p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55" w:type="dxa"/>
        <w:jc w:val="center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1600F0" w:rsidRPr="00956F88" w:rsidTr="001600F0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lastRenderedPageBreak/>
              <w:t xml:space="preserve">Treści kształcenia modułu    </w:t>
            </w:r>
          </w:p>
        </w:tc>
      </w:tr>
      <w:tr w:rsidR="001600F0" w:rsidRPr="00956F88" w:rsidTr="001600F0">
        <w:trPr>
          <w:trHeight w:val="225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989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600F0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rozwój systemów informatycznych</w:t>
            </w:r>
          </w:p>
          <w:p w:rsidR="0038638B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informatyczne systemy zarządzania</w:t>
            </w:r>
          </w:p>
          <w:p w:rsidR="0038638B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informatyczne wsparcie logistyki</w:t>
            </w:r>
          </w:p>
          <w:p w:rsidR="0038638B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zintegrowane systemy logistyczne</w:t>
            </w:r>
          </w:p>
          <w:p w:rsidR="0038638B" w:rsidRPr="00956F88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przyszłość informatycznych systemów logistycznych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69" w:type="dxa"/>
        <w:jc w:val="center"/>
        <w:tblInd w:w="-1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1600F0" w:rsidRPr="00956F88" w:rsidTr="001600F0">
        <w:trPr>
          <w:trHeight w:val="163"/>
          <w:jc w:val="center"/>
        </w:trPr>
        <w:tc>
          <w:tcPr>
            <w:tcW w:w="2661" w:type="dxa"/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Literatura podstawowa</w:t>
            </w:r>
          </w:p>
        </w:tc>
        <w:tc>
          <w:tcPr>
            <w:tcW w:w="7208" w:type="dxa"/>
          </w:tcPr>
          <w:p w:rsidR="001600F0" w:rsidRDefault="0038638B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 xml:space="preserve">Bronisław Słowiński, Wprowadzenie do logistyki, </w:t>
            </w:r>
            <w:proofErr w:type="spellStart"/>
            <w:r>
              <w:rPr>
                <w:rFonts w:ascii="Calibri" w:hAnsi="Calibri"/>
                <w:i w:val="0"/>
                <w:szCs w:val="20"/>
              </w:rPr>
              <w:t>Wydawnitwo</w:t>
            </w:r>
            <w:proofErr w:type="spellEnd"/>
            <w:r>
              <w:rPr>
                <w:rFonts w:ascii="Calibri" w:hAnsi="Calibri"/>
                <w:i w:val="0"/>
                <w:szCs w:val="20"/>
              </w:rPr>
              <w:t xml:space="preserve"> Uczelniane Politechniki Koszalińskiej, Koszalin 2008</w:t>
            </w:r>
          </w:p>
          <w:p w:rsidR="00634862" w:rsidRPr="00697500" w:rsidRDefault="00634862" w:rsidP="00634862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</w:p>
        </w:tc>
      </w:tr>
      <w:tr w:rsidR="0038638B" w:rsidRPr="00956F88" w:rsidTr="001600F0">
        <w:trPr>
          <w:jc w:val="center"/>
        </w:trPr>
        <w:tc>
          <w:tcPr>
            <w:tcW w:w="2661" w:type="dxa"/>
          </w:tcPr>
          <w:p w:rsidR="0038638B" w:rsidRPr="00956F88" w:rsidRDefault="0038638B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38638B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 logistyczne, 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Coyle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C.J.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Langley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Jr., PWE, 2002</w:t>
            </w:r>
          </w:p>
          <w:p w:rsidR="0038638B" w:rsidRPr="008939A8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Metody dydaktyczne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Pr="00956F88" w:rsidRDefault="00A67C61" w:rsidP="00F04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A463F6">
              <w:rPr>
                <w:rFonts w:ascii="Calibri" w:hAnsi="Calibri"/>
                <w:sz w:val="20"/>
                <w:szCs w:val="20"/>
              </w:rPr>
              <w:t xml:space="preserve">prezentacje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ppt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, prezentacje video, dyskusja, zadania praktyczne,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case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1" w:type="dxa"/>
        <w:jc w:val="center"/>
        <w:tblInd w:w="-2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1600F0" w:rsidRPr="00956F88" w:rsidTr="001600F0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Nakład czasu pracy studenta w przeliczeniu na godziny i punkty ECTS 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CA0D1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CA0D1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CA0D1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  <w:r w:rsidR="005319B2">
              <w:rPr>
                <w:rFonts w:ascii="Calibri" w:hAnsi="Calibri"/>
                <w:b/>
                <w:sz w:val="20"/>
                <w:szCs w:val="20"/>
              </w:rPr>
              <w:t>(zadania i testy na PE)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1600F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CA0D1E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1600F0" w:rsidRPr="00956F88" w:rsidRDefault="00D54338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287D6D" w:rsidRDefault="00287D6D"/>
    <w:sectPr w:rsidR="00287D6D" w:rsidSect="00D54338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1" w:rsidRDefault="006E1471">
      <w:r>
        <w:separator/>
      </w:r>
    </w:p>
  </w:endnote>
  <w:endnote w:type="continuationSeparator" w:id="0">
    <w:p w:rsidR="006E1471" w:rsidRDefault="006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1" w:rsidRDefault="006E1471">
      <w:r>
        <w:separator/>
      </w:r>
    </w:p>
  </w:footnote>
  <w:footnote w:type="continuationSeparator" w:id="0">
    <w:p w:rsidR="006E1471" w:rsidRDefault="006E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72B"/>
    <w:multiLevelType w:val="hybridMultilevel"/>
    <w:tmpl w:val="40C2C070"/>
    <w:lvl w:ilvl="0" w:tplc="163C3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5CD4841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2046C"/>
    <w:multiLevelType w:val="hybridMultilevel"/>
    <w:tmpl w:val="DFA08E54"/>
    <w:lvl w:ilvl="0" w:tplc="5CD484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A7E23"/>
    <w:multiLevelType w:val="hybridMultilevel"/>
    <w:tmpl w:val="B0F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F0"/>
    <w:rsid w:val="00026367"/>
    <w:rsid w:val="000D5504"/>
    <w:rsid w:val="001062B8"/>
    <w:rsid w:val="001600F0"/>
    <w:rsid w:val="00187E8A"/>
    <w:rsid w:val="001D6607"/>
    <w:rsid w:val="00274FAF"/>
    <w:rsid w:val="00287D6D"/>
    <w:rsid w:val="002C5AD6"/>
    <w:rsid w:val="002F3FCE"/>
    <w:rsid w:val="00300300"/>
    <w:rsid w:val="00313345"/>
    <w:rsid w:val="0031506F"/>
    <w:rsid w:val="0032572A"/>
    <w:rsid w:val="0038638B"/>
    <w:rsid w:val="00397DDA"/>
    <w:rsid w:val="003E1CA9"/>
    <w:rsid w:val="003F458D"/>
    <w:rsid w:val="003F5248"/>
    <w:rsid w:val="00410358"/>
    <w:rsid w:val="004E1C43"/>
    <w:rsid w:val="004F04C8"/>
    <w:rsid w:val="005237BA"/>
    <w:rsid w:val="005319B2"/>
    <w:rsid w:val="005C5F06"/>
    <w:rsid w:val="00634862"/>
    <w:rsid w:val="006967C4"/>
    <w:rsid w:val="00697500"/>
    <w:rsid w:val="006E1471"/>
    <w:rsid w:val="0070101D"/>
    <w:rsid w:val="007C7589"/>
    <w:rsid w:val="008349BD"/>
    <w:rsid w:val="008A5A93"/>
    <w:rsid w:val="008B7713"/>
    <w:rsid w:val="008E7A51"/>
    <w:rsid w:val="00904098"/>
    <w:rsid w:val="00924990"/>
    <w:rsid w:val="00927AD9"/>
    <w:rsid w:val="009301AF"/>
    <w:rsid w:val="0098482C"/>
    <w:rsid w:val="009B4040"/>
    <w:rsid w:val="00A453C6"/>
    <w:rsid w:val="00A463F6"/>
    <w:rsid w:val="00A67C61"/>
    <w:rsid w:val="00A75BC3"/>
    <w:rsid w:val="00A94D1B"/>
    <w:rsid w:val="00AA4525"/>
    <w:rsid w:val="00AA61D7"/>
    <w:rsid w:val="00B01AE2"/>
    <w:rsid w:val="00B65C8E"/>
    <w:rsid w:val="00BB63D6"/>
    <w:rsid w:val="00BC474C"/>
    <w:rsid w:val="00BD01A8"/>
    <w:rsid w:val="00BE271B"/>
    <w:rsid w:val="00BF128C"/>
    <w:rsid w:val="00C36DA3"/>
    <w:rsid w:val="00CA0D1E"/>
    <w:rsid w:val="00D54338"/>
    <w:rsid w:val="00D6202D"/>
    <w:rsid w:val="00D633D3"/>
    <w:rsid w:val="00D8328B"/>
    <w:rsid w:val="00E136FE"/>
    <w:rsid w:val="00E96DE0"/>
    <w:rsid w:val="00EE2F9C"/>
    <w:rsid w:val="00EF2C64"/>
    <w:rsid w:val="00F04D5B"/>
    <w:rsid w:val="00F10DB3"/>
    <w:rsid w:val="00F20027"/>
    <w:rsid w:val="00F23533"/>
    <w:rsid w:val="00F3284F"/>
    <w:rsid w:val="00F67982"/>
    <w:rsid w:val="00F723E4"/>
    <w:rsid w:val="00FA056F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Ekonomi</dc:creator>
  <cp:lastModifiedBy>weronika</cp:lastModifiedBy>
  <cp:revision>2</cp:revision>
  <dcterms:created xsi:type="dcterms:W3CDTF">2021-04-16T07:58:00Z</dcterms:created>
  <dcterms:modified xsi:type="dcterms:W3CDTF">2021-04-16T07:58:00Z</dcterms:modified>
</cp:coreProperties>
</file>